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C29" w:rsidRPr="00814C29" w:rsidRDefault="00814C29" w:rsidP="00814C29">
      <w:pPr>
        <w:spacing w:before="100" w:line="240" w:lineRule="auto"/>
        <w:jc w:val="both"/>
        <w:rPr>
          <w:rFonts w:ascii="Calibri" w:eastAsia="Times New Roman" w:hAnsi="Calibri" w:cs="Calibri"/>
          <w:color w:val="000000"/>
        </w:rPr>
      </w:pPr>
      <w:r w:rsidRPr="00814C29">
        <w:rPr>
          <w:rFonts w:ascii="Arial" w:eastAsia="Times New Roman" w:hAnsi="Arial" w:cs="Arial"/>
          <w:b/>
          <w:bCs/>
          <w:color w:val="000000"/>
          <w:sz w:val="20"/>
          <w:szCs w:val="20"/>
        </w:rPr>
        <w:t>Notice to Person in Possession of Movable Property Sold in Execution (O.21, R.79.)</w:t>
      </w:r>
    </w:p>
    <w:p w:rsidR="00814C29" w:rsidRPr="00814C29" w:rsidRDefault="00814C29" w:rsidP="00814C29">
      <w:pPr>
        <w:spacing w:before="100" w:line="240" w:lineRule="auto"/>
        <w:jc w:val="both"/>
        <w:rPr>
          <w:rFonts w:ascii="Calibri" w:eastAsia="Times New Roman" w:hAnsi="Calibri" w:cs="Calibri"/>
          <w:color w:val="000000"/>
        </w:rPr>
      </w:pPr>
      <w:r w:rsidRPr="00814C29">
        <w:rPr>
          <w:rFonts w:ascii="Arial" w:eastAsia="Times New Roman" w:hAnsi="Arial" w:cs="Arial"/>
          <w:color w:val="000000"/>
          <w:sz w:val="20"/>
          <w:szCs w:val="20"/>
        </w:rPr>
        <w:t>(Title)</w:t>
      </w:r>
    </w:p>
    <w:p w:rsidR="00814C29" w:rsidRPr="00814C29" w:rsidRDefault="00814C29" w:rsidP="00814C29">
      <w:pPr>
        <w:spacing w:before="100" w:line="240" w:lineRule="auto"/>
        <w:jc w:val="both"/>
        <w:rPr>
          <w:rFonts w:ascii="Calibri" w:eastAsia="Times New Roman" w:hAnsi="Calibri" w:cs="Calibri"/>
          <w:color w:val="000000"/>
        </w:rPr>
      </w:pPr>
      <w:r w:rsidRPr="00814C29">
        <w:rPr>
          <w:rFonts w:ascii="Arial" w:eastAsia="Times New Roman" w:hAnsi="Arial" w:cs="Arial"/>
          <w:color w:val="000000"/>
          <w:sz w:val="20"/>
          <w:szCs w:val="20"/>
        </w:rPr>
        <w:t>To</w:t>
      </w:r>
    </w:p>
    <w:p w:rsidR="00814C29" w:rsidRPr="00814C29" w:rsidRDefault="00814C29" w:rsidP="00814C29">
      <w:pPr>
        <w:spacing w:before="100" w:line="240" w:lineRule="auto"/>
        <w:jc w:val="both"/>
        <w:rPr>
          <w:rFonts w:ascii="Calibri" w:eastAsia="Times New Roman" w:hAnsi="Calibri" w:cs="Calibri"/>
          <w:color w:val="000000"/>
        </w:rPr>
      </w:pPr>
      <w:r w:rsidRPr="00814C29">
        <w:rPr>
          <w:rFonts w:ascii="Arial" w:eastAsia="Times New Roman" w:hAnsi="Arial" w:cs="Arial"/>
          <w:color w:val="000000"/>
          <w:sz w:val="20"/>
          <w:szCs w:val="20"/>
        </w:rPr>
        <w:t>WHEREAS ....................has become the purchaser at a public sale in execution of the decree in the above suit of now in your possession, you are hereby prohibited from delivering possession of the said to any person except the said</w:t>
      </w:r>
    </w:p>
    <w:p w:rsidR="00814C29" w:rsidRPr="00814C29" w:rsidRDefault="00814C29" w:rsidP="00814C29">
      <w:pPr>
        <w:spacing w:before="100" w:line="240" w:lineRule="auto"/>
        <w:jc w:val="both"/>
        <w:rPr>
          <w:rFonts w:ascii="Calibri" w:eastAsia="Times New Roman" w:hAnsi="Calibri" w:cs="Calibri"/>
          <w:color w:val="000000"/>
        </w:rPr>
      </w:pPr>
      <w:r w:rsidRPr="00814C29">
        <w:rPr>
          <w:rFonts w:ascii="Arial" w:eastAsia="Times New Roman" w:hAnsi="Arial" w:cs="Arial"/>
          <w:color w:val="000000"/>
          <w:sz w:val="20"/>
          <w:szCs w:val="20"/>
        </w:rPr>
        <w:t>GIVEN under my hand and the seal of the Court, this ..................day of ..........19</w:t>
      </w:r>
    </w:p>
    <w:p w:rsidR="00814C29" w:rsidRPr="00814C29" w:rsidRDefault="00814C29" w:rsidP="00814C29">
      <w:pPr>
        <w:spacing w:before="100" w:line="240" w:lineRule="auto"/>
        <w:jc w:val="right"/>
        <w:rPr>
          <w:rFonts w:ascii="Calibri" w:eastAsia="Times New Roman" w:hAnsi="Calibri" w:cs="Calibri"/>
          <w:color w:val="000000"/>
        </w:rPr>
      </w:pPr>
      <w:proofErr w:type="gramStart"/>
      <w:r w:rsidRPr="00814C29">
        <w:rPr>
          <w:rFonts w:ascii="Arial" w:eastAsia="Times New Roman" w:hAnsi="Arial" w:cs="Arial"/>
          <w:b/>
          <w:bCs/>
          <w:color w:val="000000"/>
          <w:sz w:val="20"/>
          <w:szCs w:val="20"/>
        </w:rPr>
        <w:t>Judge.</w:t>
      </w:r>
      <w:bookmarkStart w:id="0" w:name="_GoBack"/>
      <w:bookmarkEnd w:id="0"/>
      <w:proofErr w:type="gramEnd"/>
    </w:p>
    <w:sectPr w:rsidR="00814C29" w:rsidRPr="00814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29"/>
    <w:rsid w:val="005A28A4"/>
    <w:rsid w:val="0081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85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2019-07-21T13:08:00Z</dcterms:created>
  <dcterms:modified xsi:type="dcterms:W3CDTF">2019-07-21T13:08:00Z</dcterms:modified>
</cp:coreProperties>
</file>